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D843B" w14:textId="77777777" w:rsidR="002706C8" w:rsidRDefault="002706C8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330"/>
        <w:gridCol w:w="2330"/>
        <w:gridCol w:w="1166"/>
        <w:gridCol w:w="1166"/>
        <w:gridCol w:w="1166"/>
        <w:gridCol w:w="1166"/>
        <w:gridCol w:w="1166"/>
      </w:tblGrid>
      <w:tr w:rsidR="00427D9D" w14:paraId="3342AF18" w14:textId="77777777" w:rsidTr="00080DDE">
        <w:tc>
          <w:tcPr>
            <w:tcW w:w="4660" w:type="dxa"/>
            <w:gridSpan w:val="2"/>
          </w:tcPr>
          <w:p w14:paraId="35E0CDBE" w14:textId="3B4FCD83" w:rsidR="00427D9D" w:rsidRPr="00427D9D" w:rsidRDefault="00427D9D" w:rsidP="00427D9D">
            <w:pPr>
              <w:spacing w:line="320" w:lineRule="exact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427D9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 xml:space="preserve">Pouczenie o </w:t>
            </w:r>
            <w:r w:rsidR="00B5241D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okresach wypowiedzenia umowy o pracę</w:t>
            </w:r>
          </w:p>
          <w:p w14:paraId="025F66BA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20F4A63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499721C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6DBB7CC1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4CADD71F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</w:tcPr>
          <w:p w14:paraId="098AF76C" w14:textId="3C4C246D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04890DFB" w14:textId="77777777" w:rsidTr="009E77C5">
        <w:trPr>
          <w:trHeight w:hRule="exact" w:val="567"/>
        </w:trPr>
        <w:tc>
          <w:tcPr>
            <w:tcW w:w="2330" w:type="dxa"/>
            <w:tcBorders>
              <w:bottom w:val="single" w:sz="2" w:space="0" w:color="auto"/>
            </w:tcBorders>
          </w:tcPr>
          <w:p w14:paraId="03CE54E8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bottom w:val="single" w:sz="2" w:space="0" w:color="auto"/>
            </w:tcBorders>
          </w:tcPr>
          <w:p w14:paraId="1D9BFEC2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5ECBBBDA" w14:textId="77777777" w:rsidTr="009E77C5">
        <w:tc>
          <w:tcPr>
            <w:tcW w:w="2330" w:type="dxa"/>
            <w:tcBorders>
              <w:top w:val="single" w:sz="2" w:space="0" w:color="auto"/>
              <w:bottom w:val="single" w:sz="2" w:space="0" w:color="auto"/>
            </w:tcBorders>
          </w:tcPr>
          <w:p w14:paraId="18E9FDD3" w14:textId="11302C6A" w:rsidR="00427D9D" w:rsidRPr="00427D9D" w:rsidRDefault="00B5241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Umowa zawarta na okres próbny</w:t>
            </w:r>
          </w:p>
          <w:p w14:paraId="6B4427C6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052CED40" w14:textId="77777777" w:rsidR="00B5241D" w:rsidRPr="00B5241D" w:rsidRDefault="00B5241D" w:rsidP="00B5241D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B5241D">
              <w:rPr>
                <w:sz w:val="18"/>
                <w:szCs w:val="18"/>
              </w:rPr>
              <w:t xml:space="preserve">Zgodnie z art. 34 Kodeksu pracy </w:t>
            </w:r>
            <w:r w:rsidRPr="00B5241D">
              <w:rPr>
                <w:b/>
                <w:sz w:val="18"/>
                <w:szCs w:val="18"/>
              </w:rPr>
              <w:t>okres wypowiedzenia umowy o pracę zawartej na okres próbny wyn</w:t>
            </w:r>
            <w:r w:rsidRPr="00B5241D">
              <w:rPr>
                <w:b/>
                <w:sz w:val="18"/>
                <w:szCs w:val="18"/>
              </w:rPr>
              <w:t>o</w:t>
            </w:r>
            <w:r w:rsidRPr="00B5241D">
              <w:rPr>
                <w:b/>
                <w:sz w:val="18"/>
                <w:szCs w:val="18"/>
              </w:rPr>
              <w:t>si:</w:t>
            </w:r>
          </w:p>
          <w:p w14:paraId="27965305" w14:textId="3852CBB1" w:rsidR="00B5241D" w:rsidRPr="00B5241D" w:rsidRDefault="00B5241D" w:rsidP="00B5241D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Pr="00B5241D">
              <w:rPr>
                <w:b/>
                <w:sz w:val="18"/>
                <w:szCs w:val="18"/>
              </w:rPr>
              <w:t>3 dni robocze, jeżeli okres próbny nie przekracza 2 tygodni;</w:t>
            </w:r>
          </w:p>
          <w:p w14:paraId="4CFBA515" w14:textId="1F0D536A" w:rsidR="00B5241D" w:rsidRPr="00B5241D" w:rsidRDefault="00B5241D" w:rsidP="00B5241D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B5241D">
              <w:rPr>
                <w:b/>
                <w:sz w:val="18"/>
                <w:szCs w:val="18"/>
              </w:rPr>
              <w:t>1 tydzień, jeżeli okres próbny jest dłuższy niż 2 tygodnie;</w:t>
            </w:r>
          </w:p>
          <w:p w14:paraId="6CF8EE4B" w14:textId="5B9A513D" w:rsidR="00B5241D" w:rsidRPr="00B5241D" w:rsidRDefault="00B5241D" w:rsidP="00B5241D">
            <w:pPr>
              <w:pStyle w:val="Akapitzlist"/>
              <w:spacing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 w:rsidRPr="00B5241D">
              <w:rPr>
                <w:b/>
                <w:sz w:val="18"/>
                <w:szCs w:val="18"/>
              </w:rPr>
              <w:t>2 tygodnie, jeżeli okres próbny wynosi 3 miesiące.</w:t>
            </w:r>
          </w:p>
          <w:p w14:paraId="5844B474" w14:textId="77777777" w:rsidR="00427D9D" w:rsidRPr="004D1846" w:rsidRDefault="00427D9D" w:rsidP="00F45C59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427D9D" w14:paraId="3D9A2642" w14:textId="77777777" w:rsidTr="00B5241D">
        <w:tc>
          <w:tcPr>
            <w:tcW w:w="2330" w:type="dxa"/>
            <w:tcBorders>
              <w:top w:val="single" w:sz="2" w:space="0" w:color="auto"/>
              <w:bottom w:val="single" w:sz="4" w:space="0" w:color="auto"/>
            </w:tcBorders>
          </w:tcPr>
          <w:p w14:paraId="1C951390" w14:textId="458473BA" w:rsidR="00427D9D" w:rsidRPr="00427D9D" w:rsidRDefault="00B5241D" w:rsidP="00427D9D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B. Umowa zawarta na czas określony</w:t>
            </w:r>
          </w:p>
        </w:tc>
        <w:tc>
          <w:tcPr>
            <w:tcW w:w="816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334FDF72" w14:textId="77777777" w:rsidR="00B5241D" w:rsidRPr="00B5241D" w:rsidRDefault="00B5241D" w:rsidP="00B5241D">
            <w:pPr>
              <w:pStyle w:val="Akapitzlist"/>
              <w:spacing w:after="160" w:line="220" w:lineRule="exact"/>
              <w:ind w:left="0"/>
              <w:jc w:val="both"/>
              <w:rPr>
                <w:sz w:val="18"/>
                <w:szCs w:val="18"/>
                <w:u w:val="single"/>
              </w:rPr>
            </w:pPr>
            <w:r w:rsidRPr="00B5241D">
              <w:rPr>
                <w:sz w:val="18"/>
                <w:szCs w:val="18"/>
                <w:u w:val="single"/>
              </w:rPr>
              <w:t>Okresy obowiązujące od 22.02.2016 r.</w:t>
            </w:r>
          </w:p>
          <w:p w14:paraId="1A3BECC9" w14:textId="77777777" w:rsidR="00B5241D" w:rsidRPr="00B5241D" w:rsidRDefault="00B5241D" w:rsidP="00B5241D">
            <w:pPr>
              <w:pStyle w:val="Akapitzlist"/>
              <w:spacing w:after="160"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 w:rsidRPr="00B5241D">
              <w:rPr>
                <w:sz w:val="18"/>
                <w:szCs w:val="18"/>
              </w:rPr>
              <w:t xml:space="preserve">Zgodnie z art. 36 § 1 Kodeksu pracy </w:t>
            </w:r>
            <w:r w:rsidRPr="00B5241D">
              <w:rPr>
                <w:b/>
                <w:sz w:val="18"/>
                <w:szCs w:val="18"/>
              </w:rPr>
              <w:t>okres wypowiedzenia umowy o pracę zawartej na czas okr</w:t>
            </w:r>
            <w:r w:rsidRPr="00B5241D">
              <w:rPr>
                <w:b/>
                <w:sz w:val="18"/>
                <w:szCs w:val="18"/>
              </w:rPr>
              <w:t>e</w:t>
            </w:r>
            <w:r w:rsidRPr="00B5241D">
              <w:rPr>
                <w:b/>
                <w:sz w:val="18"/>
                <w:szCs w:val="18"/>
              </w:rPr>
              <w:t>ślony jest uzależniony od okresu zatrudnienia u danego pracodawcy i wynosi:</w:t>
            </w:r>
          </w:p>
          <w:p w14:paraId="07F7A2BB" w14:textId="38D01487" w:rsidR="00B5241D" w:rsidRPr="00B5241D" w:rsidRDefault="00B5241D" w:rsidP="00B5241D">
            <w:pPr>
              <w:pStyle w:val="Akapitzlist"/>
              <w:spacing w:after="160"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Pr="00B5241D">
              <w:rPr>
                <w:b/>
                <w:sz w:val="18"/>
                <w:szCs w:val="18"/>
              </w:rPr>
              <w:t>2 tygodnie, jeżeli pracownik był zatrudniony krócej niż 6 miesięcy;</w:t>
            </w:r>
          </w:p>
          <w:p w14:paraId="422A8CE4" w14:textId="04D02D78" w:rsidR="00B5241D" w:rsidRPr="00B5241D" w:rsidRDefault="00B5241D" w:rsidP="00B5241D">
            <w:pPr>
              <w:pStyle w:val="Akapitzlist"/>
              <w:spacing w:after="160"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B5241D">
              <w:rPr>
                <w:b/>
                <w:sz w:val="18"/>
                <w:szCs w:val="18"/>
              </w:rPr>
              <w:t>1 miesiąc, jeżeli pracownik był zatrudniony co najmniej 6 miesięcy;</w:t>
            </w:r>
          </w:p>
          <w:p w14:paraId="756BE011" w14:textId="0D37BF19" w:rsidR="00B5241D" w:rsidRPr="00B5241D" w:rsidRDefault="00B5241D" w:rsidP="00B5241D">
            <w:pPr>
              <w:pStyle w:val="Akapitzlist"/>
              <w:spacing w:after="160" w:line="220" w:lineRule="exact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 w:rsidRPr="00B5241D">
              <w:rPr>
                <w:b/>
                <w:sz w:val="18"/>
                <w:szCs w:val="18"/>
              </w:rPr>
              <w:t>3 miesiące, jeżeli pracownik był zatrudniony co najmniej 3 lata.</w:t>
            </w:r>
          </w:p>
          <w:p w14:paraId="467FD2D4" w14:textId="2EAAC8F9" w:rsidR="00B5241D" w:rsidRPr="00B5241D" w:rsidRDefault="00B5241D" w:rsidP="00B5241D">
            <w:pPr>
              <w:pStyle w:val="Akapitzlist"/>
              <w:spacing w:after="160" w:line="220" w:lineRule="exact"/>
              <w:ind w:left="647"/>
              <w:jc w:val="both"/>
              <w:rPr>
                <w:i/>
                <w:sz w:val="18"/>
                <w:szCs w:val="18"/>
              </w:rPr>
            </w:pPr>
            <w:r w:rsidRPr="00B5241D">
              <w:rPr>
                <w:i/>
                <w:sz w:val="18"/>
                <w:szCs w:val="18"/>
              </w:rPr>
              <w:t>§ 1</w:t>
            </w:r>
            <w:r w:rsidRPr="00B5241D">
              <w:rPr>
                <w:i/>
                <w:sz w:val="18"/>
                <w:szCs w:val="18"/>
                <w:vertAlign w:val="superscript"/>
              </w:rPr>
              <w:t>1</w:t>
            </w:r>
            <w:r w:rsidRPr="00B5241D">
              <w:rPr>
                <w:i/>
                <w:sz w:val="18"/>
                <w:szCs w:val="18"/>
              </w:rPr>
              <w:t xml:space="preserve">. Do okresu zatrudnienia, o którym mowa w § 1, wlicza się pracownikowi okres zatrudnienia </w:t>
            </w:r>
            <w:r>
              <w:rPr>
                <w:i/>
                <w:sz w:val="18"/>
                <w:szCs w:val="18"/>
              </w:rPr>
              <w:br/>
            </w:r>
            <w:r w:rsidRPr="00B5241D">
              <w:rPr>
                <w:i/>
                <w:sz w:val="18"/>
                <w:szCs w:val="18"/>
              </w:rPr>
              <w:t>u poprzedniego pracodawcy, jeżeli zmiana pracodawcy nastąpiła na zasadach określonych w art. 23</w:t>
            </w:r>
            <w:r w:rsidRPr="00B5241D">
              <w:rPr>
                <w:i/>
                <w:sz w:val="18"/>
                <w:szCs w:val="18"/>
                <w:vertAlign w:val="superscript"/>
              </w:rPr>
              <w:t>1</w:t>
            </w:r>
            <w:r w:rsidRPr="00B5241D">
              <w:rPr>
                <w:i/>
                <w:sz w:val="18"/>
                <w:szCs w:val="18"/>
              </w:rPr>
              <w:t xml:space="preserve"> Kodeksu pracy (przejście zakładu pracy lub jego części na innego pracodawcę), a także w innych przypadkach, gdy z mocy odrębnych przepisów nowy pracodawca jest następcą prawnym w stosu</w:t>
            </w:r>
            <w:r w:rsidRPr="00B5241D">
              <w:rPr>
                <w:i/>
                <w:sz w:val="18"/>
                <w:szCs w:val="18"/>
              </w:rPr>
              <w:t>n</w:t>
            </w:r>
            <w:r w:rsidRPr="00B5241D">
              <w:rPr>
                <w:i/>
                <w:sz w:val="18"/>
                <w:szCs w:val="18"/>
              </w:rPr>
              <w:t>kach pracy nawi</w:t>
            </w:r>
            <w:r w:rsidRPr="00B5241D">
              <w:rPr>
                <w:i/>
                <w:sz w:val="18"/>
                <w:szCs w:val="18"/>
              </w:rPr>
              <w:t>ą</w:t>
            </w:r>
            <w:r w:rsidRPr="00B5241D">
              <w:rPr>
                <w:i/>
                <w:sz w:val="18"/>
                <w:szCs w:val="18"/>
              </w:rPr>
              <w:t>zanych przez pracodawcę poprzednio zatrudniającego tego pracownika.</w:t>
            </w:r>
          </w:p>
          <w:p w14:paraId="30C7E329" w14:textId="77777777" w:rsidR="00B5241D" w:rsidRPr="00B5241D" w:rsidRDefault="00B5241D" w:rsidP="00B5241D">
            <w:pPr>
              <w:pStyle w:val="Akapitzlist"/>
              <w:spacing w:after="160" w:line="220" w:lineRule="exact"/>
              <w:ind w:left="647"/>
              <w:jc w:val="both"/>
              <w:rPr>
                <w:i/>
                <w:sz w:val="18"/>
                <w:szCs w:val="18"/>
              </w:rPr>
            </w:pPr>
            <w:r w:rsidRPr="00B5241D">
              <w:rPr>
                <w:i/>
                <w:sz w:val="18"/>
                <w:szCs w:val="18"/>
              </w:rPr>
              <w:t>§ 5. Jeżeli pracownik jest zatrudniony na stanowisku związanym z odpowiedzialnością materialną za powierzone mienie, strony mogą ustalić w umowie o pracę, że w przypadku, o którym mowa w § 1 pkt 1, okres wypowiedzenia wynosi 1 miesiąc, a w przypadku, o którym mowa w § 1 pkt 2 - 3 mi</w:t>
            </w:r>
            <w:r w:rsidRPr="00B5241D">
              <w:rPr>
                <w:i/>
                <w:sz w:val="18"/>
                <w:szCs w:val="18"/>
              </w:rPr>
              <w:t>e</w:t>
            </w:r>
            <w:r w:rsidRPr="00B5241D">
              <w:rPr>
                <w:i/>
                <w:sz w:val="18"/>
                <w:szCs w:val="18"/>
              </w:rPr>
              <w:t>siące.</w:t>
            </w:r>
          </w:p>
          <w:p w14:paraId="7F62750E" w14:textId="77777777" w:rsidR="00B5241D" w:rsidRPr="00B5241D" w:rsidRDefault="00B5241D" w:rsidP="00B5241D">
            <w:pPr>
              <w:pStyle w:val="Akapitzlist"/>
              <w:spacing w:line="220" w:lineRule="exact"/>
              <w:ind w:left="646"/>
              <w:contextualSpacing w:val="0"/>
              <w:jc w:val="both"/>
              <w:rPr>
                <w:i/>
                <w:sz w:val="18"/>
                <w:szCs w:val="18"/>
              </w:rPr>
            </w:pPr>
            <w:r w:rsidRPr="00B5241D">
              <w:rPr>
                <w:i/>
                <w:sz w:val="18"/>
                <w:szCs w:val="18"/>
              </w:rPr>
              <w:t>§ 6. Strony mogą po dokonaniu wypowiedzenia umowy o pracę przez jedną z nich ustalić wcześnie</w:t>
            </w:r>
            <w:r w:rsidRPr="00B5241D">
              <w:rPr>
                <w:i/>
                <w:sz w:val="18"/>
                <w:szCs w:val="18"/>
              </w:rPr>
              <w:t>j</w:t>
            </w:r>
            <w:r w:rsidRPr="00B5241D">
              <w:rPr>
                <w:i/>
                <w:sz w:val="18"/>
                <w:szCs w:val="18"/>
              </w:rPr>
              <w:t>szy termin rozwiązania umowy; ustalenie takie nie zmienia trybu rozwiązania umowy o pracę.</w:t>
            </w:r>
          </w:p>
          <w:p w14:paraId="7F31A021" w14:textId="77777777" w:rsidR="00B5241D" w:rsidRPr="00B5241D" w:rsidRDefault="00B5241D" w:rsidP="00B5241D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sz w:val="18"/>
                <w:szCs w:val="18"/>
                <w:u w:val="single"/>
              </w:rPr>
            </w:pPr>
            <w:r w:rsidRPr="00B5241D">
              <w:rPr>
                <w:sz w:val="18"/>
                <w:szCs w:val="18"/>
                <w:u w:val="single"/>
              </w:rPr>
              <w:t>Okresy obowiązujące przed 22.02.2016 r.</w:t>
            </w:r>
          </w:p>
          <w:p w14:paraId="2DD9108B" w14:textId="57CF651E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B5241D">
              <w:rPr>
                <w:sz w:val="18"/>
                <w:szCs w:val="18"/>
              </w:rPr>
              <w:t>Przed 22.02.2016 r. wypowiedzenie umowy o pracę zawartej na czas określony było możliwe jed</w:t>
            </w:r>
            <w:r w:rsidRPr="00B5241D">
              <w:rPr>
                <w:sz w:val="18"/>
                <w:szCs w:val="18"/>
              </w:rPr>
              <w:t>y</w:t>
            </w:r>
            <w:r w:rsidRPr="00B5241D">
              <w:rPr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br/>
            </w:r>
            <w:r w:rsidRPr="00B5241D">
              <w:rPr>
                <w:sz w:val="18"/>
                <w:szCs w:val="18"/>
              </w:rPr>
              <w:t>w dwóch sytuacjach:</w:t>
            </w:r>
          </w:p>
          <w:p w14:paraId="7B5C7664" w14:textId="77777777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B5241D">
              <w:rPr>
                <w:sz w:val="18"/>
                <w:szCs w:val="18"/>
              </w:rPr>
              <w:t xml:space="preserve">I – zgodnie z </w:t>
            </w:r>
            <w:r w:rsidRPr="00B5241D">
              <w:rPr>
                <w:bCs/>
                <w:sz w:val="18"/>
                <w:szCs w:val="18"/>
              </w:rPr>
              <w:t xml:space="preserve">art. 33 Kodeksu pracy </w:t>
            </w:r>
            <w:r w:rsidRPr="00B5241D">
              <w:rPr>
                <w:b/>
                <w:bCs/>
                <w:sz w:val="18"/>
                <w:szCs w:val="18"/>
              </w:rPr>
              <w:t>p</w:t>
            </w:r>
            <w:r w:rsidRPr="00B5241D">
              <w:rPr>
                <w:b/>
                <w:sz w:val="18"/>
                <w:szCs w:val="18"/>
              </w:rPr>
              <w:t>rzy zawieraniu umowy o pracę na czas określony, dłuższy niż 6 miesi</w:t>
            </w:r>
            <w:r w:rsidRPr="00B5241D">
              <w:rPr>
                <w:b/>
                <w:sz w:val="18"/>
                <w:szCs w:val="18"/>
              </w:rPr>
              <w:t>ę</w:t>
            </w:r>
            <w:r w:rsidRPr="00B5241D">
              <w:rPr>
                <w:b/>
                <w:sz w:val="18"/>
                <w:szCs w:val="18"/>
              </w:rPr>
              <w:t>cy, strony mogły przewidzieć dopuszczalność wcześniejszego rozwiązania tej umowy za dwutygodniowym wypowiedzeniem</w:t>
            </w:r>
            <w:r w:rsidRPr="00B5241D">
              <w:rPr>
                <w:sz w:val="18"/>
                <w:szCs w:val="18"/>
              </w:rPr>
              <w:t>. Dlatego też jeżeli w umowie nie było postanowień dotycz</w:t>
            </w:r>
            <w:r w:rsidRPr="00B5241D">
              <w:rPr>
                <w:sz w:val="18"/>
                <w:szCs w:val="18"/>
              </w:rPr>
              <w:t>ą</w:t>
            </w:r>
            <w:r w:rsidRPr="00B5241D">
              <w:rPr>
                <w:sz w:val="18"/>
                <w:szCs w:val="18"/>
              </w:rPr>
              <w:t>cych wypowiedzenia, to jej wypowiedzenie z zachowaniem okresu wypowiedzenia nie było możl</w:t>
            </w:r>
            <w:r w:rsidRPr="00B5241D">
              <w:rPr>
                <w:sz w:val="18"/>
                <w:szCs w:val="18"/>
              </w:rPr>
              <w:t>i</w:t>
            </w:r>
            <w:r w:rsidRPr="00B5241D">
              <w:rPr>
                <w:sz w:val="18"/>
                <w:szCs w:val="18"/>
              </w:rPr>
              <w:t>we.</w:t>
            </w:r>
          </w:p>
          <w:p w14:paraId="2536C8A0" w14:textId="77777777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B5241D">
              <w:rPr>
                <w:sz w:val="18"/>
                <w:szCs w:val="18"/>
              </w:rPr>
              <w:t xml:space="preserve">II – </w:t>
            </w:r>
            <w:r w:rsidRPr="00B5241D">
              <w:rPr>
                <w:b/>
                <w:sz w:val="18"/>
                <w:szCs w:val="18"/>
              </w:rPr>
              <w:t>w razie zawarcia umowy o pracę na czas określony z powodu konieczności zastępstwa pr</w:t>
            </w:r>
            <w:r w:rsidRPr="00B5241D">
              <w:rPr>
                <w:b/>
                <w:sz w:val="18"/>
                <w:szCs w:val="18"/>
              </w:rPr>
              <w:t>a</w:t>
            </w:r>
            <w:r w:rsidRPr="00B5241D">
              <w:rPr>
                <w:b/>
                <w:sz w:val="18"/>
                <w:szCs w:val="18"/>
              </w:rPr>
              <w:t>cownika w czasie jego usprawiedliwionej nieobecności w pracy, okres wypowiedzenia wynosił 3 dni robocze</w:t>
            </w:r>
            <w:r w:rsidRPr="00B5241D">
              <w:rPr>
                <w:sz w:val="18"/>
                <w:szCs w:val="18"/>
              </w:rPr>
              <w:t xml:space="preserve"> (</w:t>
            </w:r>
            <w:r w:rsidRPr="00B5241D">
              <w:rPr>
                <w:bCs/>
                <w:sz w:val="18"/>
                <w:szCs w:val="18"/>
              </w:rPr>
              <w:t>art. 33</w:t>
            </w:r>
            <w:r w:rsidRPr="00B5241D">
              <w:rPr>
                <w:bCs/>
                <w:sz w:val="18"/>
                <w:szCs w:val="18"/>
                <w:vertAlign w:val="superscript"/>
              </w:rPr>
              <w:t>1</w:t>
            </w:r>
            <w:r w:rsidRPr="00B5241D">
              <w:rPr>
                <w:bCs/>
                <w:sz w:val="18"/>
                <w:szCs w:val="18"/>
              </w:rPr>
              <w:t xml:space="preserve"> Kodeksu pracy</w:t>
            </w:r>
            <w:r w:rsidRPr="00B5241D">
              <w:rPr>
                <w:sz w:val="18"/>
                <w:szCs w:val="18"/>
              </w:rPr>
              <w:t>).</w:t>
            </w:r>
          </w:p>
          <w:p w14:paraId="41BB63FD" w14:textId="77777777" w:rsidR="00B5241D" w:rsidRPr="00B5241D" w:rsidRDefault="00B5241D" w:rsidP="00B5241D">
            <w:pPr>
              <w:pStyle w:val="Akapitzlist"/>
              <w:spacing w:before="100" w:line="220" w:lineRule="exact"/>
              <w:ind w:left="0"/>
              <w:contextualSpacing w:val="0"/>
              <w:jc w:val="both"/>
              <w:rPr>
                <w:sz w:val="18"/>
                <w:szCs w:val="18"/>
                <w:u w:val="single"/>
              </w:rPr>
            </w:pPr>
            <w:r w:rsidRPr="00B5241D">
              <w:rPr>
                <w:sz w:val="18"/>
                <w:szCs w:val="18"/>
                <w:u w:val="single"/>
              </w:rPr>
              <w:t>Dlaczego stan prawny sprzed 22.02.2016 r. nadal jest ważny?</w:t>
            </w:r>
          </w:p>
          <w:p w14:paraId="4CF7ADC9" w14:textId="77777777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B5241D">
              <w:rPr>
                <w:sz w:val="18"/>
                <w:szCs w:val="18"/>
              </w:rPr>
              <w:t>Ponieważ zgodnie z art. 14 ust. 2 ustawy z dnia 25 czerwca 2015 r. o zmianie ustawy - Kodeks pr</w:t>
            </w:r>
            <w:r w:rsidRPr="00B5241D">
              <w:rPr>
                <w:sz w:val="18"/>
                <w:szCs w:val="18"/>
              </w:rPr>
              <w:t>a</w:t>
            </w:r>
            <w:r w:rsidRPr="00B5241D">
              <w:rPr>
                <w:sz w:val="18"/>
                <w:szCs w:val="18"/>
              </w:rPr>
              <w:t xml:space="preserve">cy oraz niektórych innych ustaw (Dz. U. z dnia 21 sierpnia 2015 r.) 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do umów o pracę 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na czas okr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ślony zawartych na okres do 6 miesięcy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albo 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zawartych na okres dłuższy niż 6 miesięcy, w których 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>nie przewidziano</w:t>
            </w:r>
            <w:r w:rsidRPr="00B5241D">
              <w:rPr>
                <w:rFonts w:eastAsia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możliw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ści ich rozwiązania z zachowaniem 2-tygodniowego okresu w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y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powiedzenia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trwających w dniu 22.02.2016 r., w zakresie dopuszczalności ich wypowiedzenia 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st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suje się przepisy obowiązujące przed 22.02.2016 r.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(czyli art. 33 i art. </w:t>
            </w:r>
            <w:r w:rsidRPr="00B5241D">
              <w:rPr>
                <w:bCs/>
                <w:sz w:val="18"/>
                <w:szCs w:val="18"/>
              </w:rPr>
              <w:t>33</w:t>
            </w:r>
            <w:r w:rsidRPr="00B5241D">
              <w:rPr>
                <w:bCs/>
                <w:sz w:val="18"/>
                <w:szCs w:val="18"/>
                <w:vertAlign w:val="superscript"/>
              </w:rPr>
              <w:t>1</w:t>
            </w:r>
            <w:r w:rsidRPr="00B5241D">
              <w:rPr>
                <w:bCs/>
                <w:sz w:val="18"/>
                <w:szCs w:val="18"/>
              </w:rPr>
              <w:t xml:space="preserve"> Kodeksu pracy)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>.</w:t>
            </w:r>
          </w:p>
          <w:p w14:paraId="54D2DFCB" w14:textId="77777777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Natomiast przy wypowiadaniu umów o pracę 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na czas określony zawartych na okres dłuższy niż 6 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miesięcy, w których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u w:val="single"/>
                <w:lang w:eastAsia="pl-PL"/>
              </w:rPr>
              <w:t xml:space="preserve"> przewidziano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możliwość ich rozwiązania z zachowaniem 2-tygodniowego okresu wypowiedz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B5241D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nia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>, trwających w dniu 22.02.2016 r., stosuje się okresy wypowiedzenia, o kt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>ó</w:t>
            </w:r>
            <w:r w:rsidRPr="00B5241D">
              <w:rPr>
                <w:rFonts w:eastAsia="Times New Roman" w:cs="Times New Roman"/>
                <w:sz w:val="18"/>
                <w:szCs w:val="18"/>
                <w:lang w:eastAsia="pl-PL"/>
              </w:rPr>
              <w:t>rych mowa w art. 36 § 1 w brzmieniu obowiązującym od 22.02.2016 r. (art. 14 ust. 3 ustawy z dnia 25 czerwca 2015</w:t>
            </w:r>
            <w:r w:rsidRPr="00B5241D">
              <w:rPr>
                <w:sz w:val="18"/>
                <w:szCs w:val="18"/>
              </w:rPr>
              <w:t xml:space="preserve"> r. o zmianie ustawy - Kodeks pracy oraz niektórych innych ustaw).</w:t>
            </w:r>
          </w:p>
          <w:p w14:paraId="38E05E8A" w14:textId="77777777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B5241D">
              <w:rPr>
                <w:sz w:val="18"/>
                <w:szCs w:val="18"/>
              </w:rPr>
              <w:t xml:space="preserve">Należy pamiętać także o tym, że – zgodnie z art. 16 ustawy z dnia 25 czerwca 2015 r. o zmianie ustawy - Kodeks pracy oraz niektórych innych ustaw – </w:t>
            </w:r>
            <w:r w:rsidRPr="00B5241D">
              <w:rPr>
                <w:b/>
                <w:sz w:val="18"/>
                <w:szCs w:val="18"/>
              </w:rPr>
              <w:t>przy ustalaniu długości okresu wypowi</w:t>
            </w:r>
            <w:r w:rsidRPr="00B5241D">
              <w:rPr>
                <w:b/>
                <w:sz w:val="18"/>
                <w:szCs w:val="18"/>
              </w:rPr>
              <w:t>e</w:t>
            </w:r>
            <w:r w:rsidRPr="00B5241D">
              <w:rPr>
                <w:b/>
                <w:sz w:val="18"/>
                <w:szCs w:val="18"/>
              </w:rPr>
              <w:t>dzenia umów o pracę na czas określony, trwających w dniu 22.02.2016 r., których wypowiedz</w:t>
            </w:r>
            <w:r w:rsidRPr="00B5241D">
              <w:rPr>
                <w:b/>
                <w:sz w:val="18"/>
                <w:szCs w:val="18"/>
              </w:rPr>
              <w:t>e</w:t>
            </w:r>
            <w:r w:rsidRPr="00B5241D">
              <w:rPr>
                <w:b/>
                <w:sz w:val="18"/>
                <w:szCs w:val="18"/>
              </w:rPr>
              <w:t>nie następuje, począwszy od dnia 22.02.2016 r., nie uwzględnia się okresów zatrudnienia u danego pracodawcy, przypadających przed dniem 22.02.2016 r.</w:t>
            </w:r>
          </w:p>
          <w:p w14:paraId="1E1C4545" w14:textId="57D6925F" w:rsidR="00427D9D" w:rsidRPr="0004597E" w:rsidRDefault="00427D9D" w:rsidP="00F45C59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AE1C27" w14:paraId="0FB368FC" w14:textId="77777777" w:rsidTr="00B5241D">
        <w:tc>
          <w:tcPr>
            <w:tcW w:w="2330" w:type="dxa"/>
            <w:tcBorders>
              <w:top w:val="single" w:sz="4" w:space="0" w:color="auto"/>
            </w:tcBorders>
          </w:tcPr>
          <w:p w14:paraId="0CEE94B3" w14:textId="1035D971" w:rsidR="00AE1C27" w:rsidRPr="00080DDE" w:rsidRDefault="00B5241D" w:rsidP="00080DDE">
            <w:pPr>
              <w:pStyle w:val="Akapitzlist"/>
              <w:spacing w:line="220" w:lineRule="exact"/>
              <w:ind w:left="0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C. Umowa zawarta na czas nieokreślony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</w:tcBorders>
          </w:tcPr>
          <w:p w14:paraId="16DE8683" w14:textId="77777777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b/>
                <w:sz w:val="18"/>
                <w:szCs w:val="18"/>
              </w:rPr>
            </w:pPr>
            <w:r w:rsidRPr="00B5241D">
              <w:rPr>
                <w:sz w:val="18"/>
                <w:szCs w:val="18"/>
              </w:rPr>
              <w:t xml:space="preserve">Zgodnie z art. 36 § 1 Kodeksu pracy </w:t>
            </w:r>
            <w:r w:rsidRPr="00B5241D">
              <w:rPr>
                <w:b/>
                <w:sz w:val="18"/>
                <w:szCs w:val="18"/>
              </w:rPr>
              <w:t>okres wypowiedzenia umowy o pracę zawartej na czas nie</w:t>
            </w:r>
            <w:r w:rsidRPr="00B5241D">
              <w:rPr>
                <w:b/>
                <w:sz w:val="18"/>
                <w:szCs w:val="18"/>
              </w:rPr>
              <w:t>o</w:t>
            </w:r>
            <w:r w:rsidRPr="00B5241D">
              <w:rPr>
                <w:b/>
                <w:sz w:val="18"/>
                <w:szCs w:val="18"/>
              </w:rPr>
              <w:t>kreślony jest uzależniony od okresu zatrudnienia u danego pracodawcy i wynosi:</w:t>
            </w:r>
          </w:p>
          <w:p w14:paraId="71DB1D70" w14:textId="7DB9C63B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Pr="00B5241D">
              <w:rPr>
                <w:b/>
                <w:sz w:val="18"/>
                <w:szCs w:val="18"/>
              </w:rPr>
              <w:t>2 tygodnie, jeżeli pracownik był zatrudniony krócej niż 6 miesięcy;</w:t>
            </w:r>
          </w:p>
          <w:p w14:paraId="7E054752" w14:textId="0FE2BF88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B5241D">
              <w:rPr>
                <w:b/>
                <w:sz w:val="18"/>
                <w:szCs w:val="18"/>
              </w:rPr>
              <w:t>1 miesiąc, jeżeli pracownik był zatrudniony co najmniej 6 miesięcy;</w:t>
            </w:r>
          </w:p>
          <w:p w14:paraId="2B8E1BE3" w14:textId="41949AFF" w:rsidR="00B5241D" w:rsidRPr="00B5241D" w:rsidRDefault="00B5241D" w:rsidP="00B5241D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3) </w:t>
            </w:r>
            <w:r w:rsidRPr="00B5241D">
              <w:rPr>
                <w:b/>
                <w:sz w:val="18"/>
                <w:szCs w:val="18"/>
              </w:rPr>
              <w:t>3 miesiące, jeżeli pracownik był zatrudniony co najmniej 3 lata.</w:t>
            </w:r>
          </w:p>
          <w:p w14:paraId="05D09A20" w14:textId="6F6AC3F0" w:rsidR="00B5241D" w:rsidRPr="00B5241D" w:rsidRDefault="00B5241D" w:rsidP="00B5241D">
            <w:pPr>
              <w:pStyle w:val="Akapitzlist"/>
              <w:spacing w:line="220" w:lineRule="exact"/>
              <w:ind w:left="647"/>
              <w:contextualSpacing w:val="0"/>
              <w:jc w:val="both"/>
              <w:rPr>
                <w:i/>
                <w:sz w:val="18"/>
                <w:szCs w:val="18"/>
              </w:rPr>
            </w:pPr>
            <w:r w:rsidRPr="00B5241D">
              <w:rPr>
                <w:i/>
                <w:sz w:val="18"/>
                <w:szCs w:val="18"/>
              </w:rPr>
              <w:t>§ 1</w:t>
            </w:r>
            <w:r w:rsidRPr="00B5241D">
              <w:rPr>
                <w:i/>
                <w:sz w:val="18"/>
                <w:szCs w:val="18"/>
                <w:vertAlign w:val="superscript"/>
              </w:rPr>
              <w:t>1</w:t>
            </w:r>
            <w:r w:rsidRPr="00B5241D">
              <w:rPr>
                <w:i/>
                <w:sz w:val="18"/>
                <w:szCs w:val="18"/>
              </w:rPr>
              <w:t xml:space="preserve">. Do okresu zatrudnienia, o którym mowa w § 1, wlicza się pracownikowi okres zatrudnienia </w:t>
            </w:r>
            <w:r>
              <w:rPr>
                <w:i/>
                <w:sz w:val="18"/>
                <w:szCs w:val="18"/>
              </w:rPr>
              <w:br/>
            </w:r>
            <w:r w:rsidRPr="00B5241D">
              <w:rPr>
                <w:i/>
                <w:sz w:val="18"/>
                <w:szCs w:val="18"/>
              </w:rPr>
              <w:t>u poprzedniego pracodawcy, jeżeli zmiana pracodawcy nastąpiła na zasadach określonych w art. 23</w:t>
            </w:r>
            <w:r w:rsidRPr="00B5241D">
              <w:rPr>
                <w:i/>
                <w:sz w:val="18"/>
                <w:szCs w:val="18"/>
                <w:vertAlign w:val="superscript"/>
              </w:rPr>
              <w:t>1</w:t>
            </w:r>
            <w:r w:rsidRPr="00B5241D">
              <w:rPr>
                <w:i/>
                <w:sz w:val="18"/>
                <w:szCs w:val="18"/>
              </w:rPr>
              <w:t xml:space="preserve"> Kodeksu pracy (przejście zakładu pracy lub jego części na innego pracodawcę), a także w innych przypadkach, gdy z mocy odrębnych przepisów nowy pracodawca jest następcą prawnym w stosu</w:t>
            </w:r>
            <w:r w:rsidRPr="00B5241D">
              <w:rPr>
                <w:i/>
                <w:sz w:val="18"/>
                <w:szCs w:val="18"/>
              </w:rPr>
              <w:t>n</w:t>
            </w:r>
            <w:r w:rsidRPr="00B5241D">
              <w:rPr>
                <w:i/>
                <w:sz w:val="18"/>
                <w:szCs w:val="18"/>
              </w:rPr>
              <w:t>kach pracy nawi</w:t>
            </w:r>
            <w:r w:rsidRPr="00B5241D">
              <w:rPr>
                <w:i/>
                <w:sz w:val="18"/>
                <w:szCs w:val="18"/>
              </w:rPr>
              <w:t>ą</w:t>
            </w:r>
            <w:r w:rsidRPr="00B5241D">
              <w:rPr>
                <w:i/>
                <w:sz w:val="18"/>
                <w:szCs w:val="18"/>
              </w:rPr>
              <w:t>zanych przez pracodawcę poprzednio zatrudniającego tego pracownika.</w:t>
            </w:r>
          </w:p>
          <w:p w14:paraId="2EB57C1E" w14:textId="1257FE45" w:rsidR="00B5241D" w:rsidRPr="00B5241D" w:rsidRDefault="00B5241D" w:rsidP="00B5241D">
            <w:pPr>
              <w:pStyle w:val="Akapitzlist"/>
              <w:spacing w:line="220" w:lineRule="exact"/>
              <w:ind w:left="647"/>
              <w:contextualSpacing w:val="0"/>
              <w:jc w:val="both"/>
              <w:rPr>
                <w:i/>
                <w:sz w:val="18"/>
                <w:szCs w:val="18"/>
              </w:rPr>
            </w:pPr>
            <w:r w:rsidRPr="00B5241D">
              <w:rPr>
                <w:i/>
                <w:sz w:val="18"/>
                <w:szCs w:val="18"/>
              </w:rPr>
              <w:lastRenderedPageBreak/>
              <w:t>§ 5. Jeżeli pracownik jest zatrudniony na stanowisku związanym z odpowiedzialnością materialną za powierzone mienie, strony mogą ustalić w umowie o pracę, że w przypadku, o którym mowa w § 1 pkt 1, okres wypowiedzenia wynosi 1 miesiąc, a w przypad</w:t>
            </w:r>
            <w:r>
              <w:rPr>
                <w:i/>
                <w:sz w:val="18"/>
                <w:szCs w:val="18"/>
              </w:rPr>
              <w:t>ku, o którym mowa w § 1 pkt 2–</w:t>
            </w:r>
            <w:r w:rsidRPr="00B5241D">
              <w:rPr>
                <w:i/>
                <w:sz w:val="18"/>
                <w:szCs w:val="18"/>
              </w:rPr>
              <w:t>3 miesi</w:t>
            </w:r>
            <w:r w:rsidRPr="00B5241D">
              <w:rPr>
                <w:i/>
                <w:sz w:val="18"/>
                <w:szCs w:val="18"/>
              </w:rPr>
              <w:t>ą</w:t>
            </w:r>
            <w:r w:rsidRPr="00B5241D">
              <w:rPr>
                <w:i/>
                <w:sz w:val="18"/>
                <w:szCs w:val="18"/>
              </w:rPr>
              <w:t>ce.</w:t>
            </w:r>
          </w:p>
          <w:p w14:paraId="0367511C" w14:textId="77777777" w:rsidR="00B5241D" w:rsidRPr="00B5241D" w:rsidRDefault="00B5241D" w:rsidP="00B5241D">
            <w:pPr>
              <w:pStyle w:val="Akapitzlist"/>
              <w:spacing w:line="220" w:lineRule="exact"/>
              <w:ind w:left="647"/>
              <w:contextualSpacing w:val="0"/>
              <w:jc w:val="both"/>
              <w:rPr>
                <w:i/>
                <w:sz w:val="18"/>
                <w:szCs w:val="18"/>
              </w:rPr>
            </w:pPr>
            <w:r w:rsidRPr="00B5241D">
              <w:rPr>
                <w:i/>
                <w:sz w:val="18"/>
                <w:szCs w:val="18"/>
              </w:rPr>
              <w:t>§ 6. Strony mogą po dokonaniu wypowiedzenia umowy o pracę przez jedną z nich ustalić wcześnie</w:t>
            </w:r>
            <w:r w:rsidRPr="00B5241D">
              <w:rPr>
                <w:i/>
                <w:sz w:val="18"/>
                <w:szCs w:val="18"/>
              </w:rPr>
              <w:t>j</w:t>
            </w:r>
            <w:r w:rsidRPr="00B5241D">
              <w:rPr>
                <w:i/>
                <w:sz w:val="18"/>
                <w:szCs w:val="18"/>
              </w:rPr>
              <w:t>szy te</w:t>
            </w:r>
            <w:r w:rsidRPr="00B5241D">
              <w:rPr>
                <w:i/>
                <w:sz w:val="18"/>
                <w:szCs w:val="18"/>
              </w:rPr>
              <w:t>r</w:t>
            </w:r>
            <w:r w:rsidRPr="00B5241D">
              <w:rPr>
                <w:i/>
                <w:sz w:val="18"/>
                <w:szCs w:val="18"/>
              </w:rPr>
              <w:t>min rozwiązania umowy; ustalenie takie nie zmienia trybu rozwiązania umowy o pracę.</w:t>
            </w:r>
          </w:p>
          <w:p w14:paraId="37CB5CC9" w14:textId="2C84BE55" w:rsidR="00AE1C27" w:rsidRPr="0004597E" w:rsidRDefault="00AE1C27" w:rsidP="00F45C59">
            <w:pPr>
              <w:pStyle w:val="Akapitzlist"/>
              <w:spacing w:line="220" w:lineRule="exact"/>
              <w:ind w:left="402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0B250B10" w14:textId="77777777" w:rsidR="004D1846" w:rsidRDefault="004D1846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796F82E3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45FD34A0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1DD8C933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20AB72A9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6C5A7BA8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6646DA0F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p w14:paraId="47285F5E" w14:textId="54C2600D" w:rsidR="00B5241D" w:rsidRDefault="00B5241D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3FEBBB66" w14:textId="77777777" w:rsidR="00345467" w:rsidRDefault="00345467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1165"/>
        <w:gridCol w:w="1166"/>
        <w:gridCol w:w="1165"/>
        <w:gridCol w:w="1166"/>
        <w:gridCol w:w="1167"/>
      </w:tblGrid>
      <w:tr w:rsidR="00345467" w:rsidRPr="00C52D7A" w14:paraId="39840F3D" w14:textId="77777777" w:rsidTr="00563BA3">
        <w:trPr>
          <w:trHeight w:val="826"/>
        </w:trPr>
        <w:tc>
          <w:tcPr>
            <w:tcW w:w="5826" w:type="dxa"/>
            <w:gridSpan w:val="3"/>
            <w:vAlign w:val="bottom"/>
          </w:tcPr>
          <w:p w14:paraId="2EAA7A77" w14:textId="56BC78DD" w:rsidR="00C52D7A" w:rsidRPr="00C52D7A" w:rsidRDefault="00C52D7A" w:rsidP="00C52D7A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</w:p>
        </w:tc>
        <w:tc>
          <w:tcPr>
            <w:tcW w:w="1166" w:type="dxa"/>
          </w:tcPr>
          <w:p w14:paraId="5D28E2DF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  <w:tc>
          <w:tcPr>
            <w:tcW w:w="3498" w:type="dxa"/>
            <w:gridSpan w:val="3"/>
          </w:tcPr>
          <w:p w14:paraId="04947555" w14:textId="36AE1B6E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  <w:r w:rsidRPr="00C52D7A">
              <w:rPr>
                <w:rFonts w:ascii="Calibri" w:hAnsi="Calibri"/>
                <w:smallCaps/>
              </w:rPr>
              <w:t xml:space="preserve">[miejsce i data sporządzenia </w:t>
            </w:r>
            <w:r w:rsidR="00B5241D">
              <w:rPr>
                <w:rFonts w:ascii="Calibri" w:hAnsi="Calibri"/>
                <w:smallCaps/>
              </w:rPr>
              <w:t>wypowiedzenia</w:t>
            </w:r>
            <w:r w:rsidRPr="00C52D7A">
              <w:rPr>
                <w:rFonts w:ascii="Calibri" w:hAnsi="Calibri"/>
                <w:smallCaps/>
              </w:rPr>
              <w:t>]</w:t>
            </w:r>
          </w:p>
          <w:p w14:paraId="4E65FC12" w14:textId="77777777" w:rsidR="00345467" w:rsidRPr="00C52D7A" w:rsidRDefault="00345467" w:rsidP="00C52D7A">
            <w:pPr>
              <w:spacing w:line="280" w:lineRule="exact"/>
              <w:rPr>
                <w:rFonts w:ascii="Calibri" w:hAnsi="Calibri"/>
                <w:smallCaps/>
              </w:rPr>
            </w:pPr>
          </w:p>
        </w:tc>
      </w:tr>
      <w:tr w:rsidR="0099656F" w:rsidRPr="00C52D7A" w14:paraId="5DABAF96" w14:textId="77777777" w:rsidTr="00563BA3">
        <w:trPr>
          <w:trHeight w:hRule="exact" w:val="567"/>
        </w:trPr>
        <w:tc>
          <w:tcPr>
            <w:tcW w:w="10490" w:type="dxa"/>
            <w:gridSpan w:val="7"/>
          </w:tcPr>
          <w:p w14:paraId="125B8FE3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5968CEDF" w14:textId="77777777" w:rsidTr="00563BA3">
        <w:tc>
          <w:tcPr>
            <w:tcW w:w="2330" w:type="dxa"/>
          </w:tcPr>
          <w:p w14:paraId="53096E84" w14:textId="0CEAEC5A" w:rsidR="0099656F" w:rsidRPr="00C52D7A" w:rsidRDefault="0099656F" w:rsidP="00B5241D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</w:t>
            </w:r>
            <w:r w:rsidR="00B5241D">
              <w:rPr>
                <w:rFonts w:ascii="Calibri" w:hAnsi="Calibri"/>
                <w:b/>
              </w:rPr>
              <w:t>racownik</w:t>
            </w:r>
          </w:p>
        </w:tc>
        <w:tc>
          <w:tcPr>
            <w:tcW w:w="3496" w:type="dxa"/>
            <w:gridSpan w:val="2"/>
          </w:tcPr>
          <w:p w14:paraId="39F2BDDE" w14:textId="614EBCAB" w:rsidR="0099656F" w:rsidRPr="0099656F" w:rsidRDefault="00B5241D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[imię i nazwisko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163E7D81" w14:textId="70EBCEDF" w:rsidR="0099656F" w:rsidRPr="0099656F" w:rsidRDefault="00B5241D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>
              <w:rPr>
                <w:rFonts w:ascii="Calibri" w:hAnsi="Calibri"/>
                <w:smallCaps/>
              </w:rPr>
              <w:t>[adres zamieszkania</w:t>
            </w:r>
            <w:r w:rsidR="0099656F" w:rsidRPr="0099656F">
              <w:rPr>
                <w:rFonts w:ascii="Calibri" w:hAnsi="Calibri"/>
                <w:smallCaps/>
              </w:rPr>
              <w:t>]</w:t>
            </w:r>
          </w:p>
          <w:p w14:paraId="6A3E63FF" w14:textId="51FD4211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  <w:smallCaps/>
                <w:vertAlign w:val="superscript"/>
              </w:rPr>
            </w:pPr>
            <w:r w:rsidRPr="0099656F">
              <w:rPr>
                <w:rFonts w:ascii="Calibri" w:hAnsi="Calibri"/>
                <w:smallCaps/>
              </w:rPr>
              <w:t>[numer PESEL]</w:t>
            </w:r>
          </w:p>
          <w:p w14:paraId="45500670" w14:textId="7771F7DA" w:rsidR="0099656F" w:rsidRPr="0099656F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4"/>
          </w:tcPr>
          <w:p w14:paraId="2CF8A1ED" w14:textId="7D299E73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99656F" w:rsidRPr="00C52D7A" w14:paraId="7408E7D8" w14:textId="77777777" w:rsidTr="00563BA3">
        <w:tc>
          <w:tcPr>
            <w:tcW w:w="2330" w:type="dxa"/>
          </w:tcPr>
          <w:p w14:paraId="6B1251D8" w14:textId="0C64CAE5" w:rsidR="0099656F" w:rsidRPr="00C52D7A" w:rsidRDefault="0099656F" w:rsidP="00B5241D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  <w:r w:rsidRPr="00C52D7A">
              <w:rPr>
                <w:rFonts w:ascii="Calibri" w:hAnsi="Calibri"/>
                <w:b/>
              </w:rPr>
              <w:t>P</w:t>
            </w:r>
            <w:r w:rsidR="00B5241D">
              <w:rPr>
                <w:rFonts w:ascii="Calibri" w:hAnsi="Calibri"/>
                <w:b/>
              </w:rPr>
              <w:t>racodawca</w:t>
            </w:r>
          </w:p>
        </w:tc>
        <w:tc>
          <w:tcPr>
            <w:tcW w:w="3496" w:type="dxa"/>
            <w:gridSpan w:val="2"/>
          </w:tcPr>
          <w:p w14:paraId="443C275F" w14:textId="77777777" w:rsidR="00B5241D" w:rsidRDefault="00B5241D" w:rsidP="00B5241D">
            <w:pPr>
              <w:rPr>
                <w:smallCaps/>
              </w:rPr>
            </w:pPr>
            <w:r w:rsidRPr="00B5241D">
              <w:rPr>
                <w:smallCaps/>
              </w:rPr>
              <w:t>[Imię i nazwisko</w:t>
            </w:r>
            <w:r>
              <w:rPr>
                <w:smallCaps/>
              </w:rPr>
              <w:t xml:space="preserve"> </w:t>
            </w:r>
            <w:r w:rsidRPr="00B5241D">
              <w:rPr>
                <w:smallCaps/>
              </w:rPr>
              <w:t>/</w:t>
            </w:r>
            <w:r>
              <w:rPr>
                <w:smallCaps/>
              </w:rPr>
              <w:t xml:space="preserve"> </w:t>
            </w:r>
          </w:p>
          <w:p w14:paraId="7883AAD6" w14:textId="52BF4027" w:rsidR="00B5241D" w:rsidRPr="00B5241D" w:rsidRDefault="00B5241D" w:rsidP="00B5241D">
            <w:pPr>
              <w:rPr>
                <w:smallCaps/>
              </w:rPr>
            </w:pPr>
            <w:r w:rsidRPr="00B5241D">
              <w:rPr>
                <w:smallCaps/>
              </w:rPr>
              <w:t>nazwa pracoda</w:t>
            </w:r>
            <w:r w:rsidRPr="00B5241D">
              <w:rPr>
                <w:smallCaps/>
              </w:rPr>
              <w:t>w</w:t>
            </w:r>
            <w:r w:rsidRPr="00B5241D">
              <w:rPr>
                <w:smallCaps/>
              </w:rPr>
              <w:t>cy</w:t>
            </w:r>
            <w:r w:rsidRPr="00B5241D">
              <w:rPr>
                <w:smallCaps/>
                <w:vertAlign w:val="superscript"/>
              </w:rPr>
              <w:t>1</w:t>
            </w:r>
            <w:r w:rsidRPr="00B5241D">
              <w:rPr>
                <w:smallCaps/>
              </w:rPr>
              <w:t>]</w:t>
            </w:r>
          </w:p>
          <w:p w14:paraId="3F60CF1D" w14:textId="77777777" w:rsidR="00B5241D" w:rsidRDefault="00B5241D" w:rsidP="00B5241D">
            <w:pPr>
              <w:rPr>
                <w:smallCaps/>
              </w:rPr>
            </w:pPr>
            <w:r w:rsidRPr="00B5241D">
              <w:rPr>
                <w:smallCaps/>
              </w:rPr>
              <w:t>[adres zamieszkania</w:t>
            </w:r>
            <w:r>
              <w:rPr>
                <w:smallCaps/>
              </w:rPr>
              <w:t xml:space="preserve"> </w:t>
            </w:r>
            <w:r w:rsidRPr="00B5241D">
              <w:rPr>
                <w:smallCaps/>
              </w:rPr>
              <w:t>/</w:t>
            </w:r>
            <w:r>
              <w:rPr>
                <w:smallCaps/>
              </w:rPr>
              <w:t xml:space="preserve"> </w:t>
            </w:r>
          </w:p>
          <w:p w14:paraId="6175A941" w14:textId="2B315ED3" w:rsidR="00B5241D" w:rsidRPr="00B5241D" w:rsidRDefault="00B5241D" w:rsidP="00B5241D">
            <w:pPr>
              <w:rPr>
                <w:smallCaps/>
              </w:rPr>
            </w:pPr>
            <w:r w:rsidRPr="00B5241D">
              <w:rPr>
                <w:smallCaps/>
              </w:rPr>
              <w:t>siedziba prac</w:t>
            </w:r>
            <w:r w:rsidRPr="00B5241D">
              <w:rPr>
                <w:smallCaps/>
              </w:rPr>
              <w:t>o</w:t>
            </w:r>
            <w:r w:rsidRPr="00B5241D">
              <w:rPr>
                <w:smallCaps/>
              </w:rPr>
              <w:t>dawcy</w:t>
            </w:r>
            <w:r w:rsidRPr="00B5241D">
              <w:rPr>
                <w:smallCaps/>
                <w:vertAlign w:val="superscript"/>
              </w:rPr>
              <w:t>1</w:t>
            </w:r>
          </w:p>
          <w:p w14:paraId="4C7F450B" w14:textId="77777777" w:rsidR="00B5241D" w:rsidRDefault="00B5241D" w:rsidP="00B5241D">
            <w:pPr>
              <w:rPr>
                <w:smallCaps/>
              </w:rPr>
            </w:pPr>
            <w:r w:rsidRPr="00B5241D">
              <w:rPr>
                <w:smallCaps/>
              </w:rPr>
              <w:t>[numer PESEL</w:t>
            </w:r>
            <w:r>
              <w:rPr>
                <w:smallCaps/>
              </w:rPr>
              <w:t xml:space="preserve"> </w:t>
            </w:r>
            <w:r w:rsidRPr="00B5241D">
              <w:rPr>
                <w:smallCaps/>
              </w:rPr>
              <w:t>/</w:t>
            </w:r>
            <w:r>
              <w:rPr>
                <w:smallCaps/>
              </w:rPr>
              <w:t xml:space="preserve"> </w:t>
            </w:r>
          </w:p>
          <w:p w14:paraId="553AD9C3" w14:textId="4988866B" w:rsidR="00B5241D" w:rsidRPr="00B5241D" w:rsidRDefault="00B5241D" w:rsidP="00B5241D">
            <w:pPr>
              <w:rPr>
                <w:smallCaps/>
              </w:rPr>
            </w:pPr>
            <w:r w:rsidRPr="00B5241D">
              <w:rPr>
                <w:smallCaps/>
              </w:rPr>
              <w:t>numer KRS prac</w:t>
            </w:r>
            <w:r w:rsidRPr="00B5241D">
              <w:rPr>
                <w:smallCaps/>
              </w:rPr>
              <w:t>o</w:t>
            </w:r>
            <w:r w:rsidRPr="00B5241D">
              <w:rPr>
                <w:smallCaps/>
              </w:rPr>
              <w:t>dawcy</w:t>
            </w:r>
            <w:r w:rsidRPr="00B5241D">
              <w:rPr>
                <w:smallCaps/>
                <w:vertAlign w:val="superscript"/>
              </w:rPr>
              <w:t>2</w:t>
            </w:r>
            <w:r w:rsidRPr="00B5241D">
              <w:rPr>
                <w:smallCaps/>
              </w:rPr>
              <w:t>]</w:t>
            </w:r>
          </w:p>
          <w:p w14:paraId="553A36DB" w14:textId="77777777" w:rsidR="0099656F" w:rsidRPr="00C52D7A" w:rsidRDefault="0099656F" w:rsidP="0099656F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4664" w:type="dxa"/>
            <w:gridSpan w:val="4"/>
          </w:tcPr>
          <w:p w14:paraId="7659F495" w14:textId="77777777" w:rsidR="0099656F" w:rsidRPr="00C52D7A" w:rsidRDefault="0099656F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A15F89" w:rsidRPr="00C52D7A" w14:paraId="5CD45AF0" w14:textId="77777777" w:rsidTr="00563BA3">
        <w:trPr>
          <w:trHeight w:val="567"/>
        </w:trPr>
        <w:tc>
          <w:tcPr>
            <w:tcW w:w="5826" w:type="dxa"/>
            <w:gridSpan w:val="3"/>
          </w:tcPr>
          <w:p w14:paraId="43C56C58" w14:textId="77777777" w:rsidR="00A15F89" w:rsidRPr="00C52D7A" w:rsidRDefault="00A15F89" w:rsidP="00C52D7A">
            <w:pPr>
              <w:spacing w:line="320" w:lineRule="exact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64" w:type="dxa"/>
            <w:gridSpan w:val="4"/>
          </w:tcPr>
          <w:p w14:paraId="07DA4D4E" w14:textId="77777777" w:rsidR="00A15F89" w:rsidRPr="00C52D7A" w:rsidRDefault="00A15F89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3A6244C2" w14:textId="77777777" w:rsidTr="00563BA3">
        <w:tc>
          <w:tcPr>
            <w:tcW w:w="5826" w:type="dxa"/>
            <w:gridSpan w:val="3"/>
          </w:tcPr>
          <w:p w14:paraId="1A4962B1" w14:textId="4E2E10F9" w:rsidR="00A15F89" w:rsidRPr="00A15F89" w:rsidRDefault="00F11783" w:rsidP="00A15F89">
            <w:pPr>
              <w:spacing w:line="320" w:lineRule="exact"/>
              <w:rPr>
                <w:rFonts w:ascii="Calibri" w:hAnsi="Calibri"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Wypowiedzenie umowy o pracę</w:t>
            </w:r>
          </w:p>
        </w:tc>
        <w:tc>
          <w:tcPr>
            <w:tcW w:w="4664" w:type="dxa"/>
            <w:gridSpan w:val="4"/>
          </w:tcPr>
          <w:p w14:paraId="0C5BD760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50BFE038" w14:textId="77777777" w:rsidTr="00563BA3">
        <w:trPr>
          <w:trHeight w:val="567"/>
        </w:trPr>
        <w:tc>
          <w:tcPr>
            <w:tcW w:w="10490" w:type="dxa"/>
            <w:gridSpan w:val="7"/>
          </w:tcPr>
          <w:p w14:paraId="66F499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</w:tr>
      <w:tr w:rsidR="00345467" w:rsidRPr="00C52D7A" w14:paraId="094921C9" w14:textId="77777777" w:rsidTr="00563BA3">
        <w:trPr>
          <w:trHeight w:val="1279"/>
        </w:trPr>
        <w:tc>
          <w:tcPr>
            <w:tcW w:w="2330" w:type="dxa"/>
          </w:tcPr>
          <w:p w14:paraId="6C09A6DF" w14:textId="77777777" w:rsidR="00345467" w:rsidRPr="00C52D7A" w:rsidRDefault="00345467" w:rsidP="00C52D7A">
            <w:pPr>
              <w:spacing w:line="28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8160" w:type="dxa"/>
            <w:gridSpan w:val="6"/>
          </w:tcPr>
          <w:p w14:paraId="41D5CF4D" w14:textId="77777777" w:rsidR="00F11783" w:rsidRPr="00563BA3" w:rsidRDefault="00F11783" w:rsidP="00F11783">
            <w:pPr>
              <w:spacing w:line="260" w:lineRule="exact"/>
              <w:jc w:val="both"/>
            </w:pPr>
            <w:r w:rsidRPr="00563BA3">
              <w:t xml:space="preserve">Niniejszym wypowiadam umowę o pracę zawartą dnia </w:t>
            </w:r>
            <w:r w:rsidRPr="00563BA3">
              <w:rPr>
                <w:smallCaps/>
              </w:rPr>
              <w:t>[data podpisania umowy o pracę]</w:t>
            </w:r>
            <w:r w:rsidRPr="00563BA3">
              <w:t xml:space="preserve"> w </w:t>
            </w:r>
            <w:r w:rsidRPr="00563BA3">
              <w:rPr>
                <w:smallCaps/>
              </w:rPr>
              <w:t>[miejscowość, w której została podpisana umowa]</w:t>
            </w:r>
            <w:r w:rsidRPr="00563BA3">
              <w:t xml:space="preserve"> pomiędzy </w:t>
            </w:r>
            <w:r w:rsidRPr="00563BA3">
              <w:rPr>
                <w:smallCaps/>
              </w:rPr>
              <w:t>[pełna nazwa pracoda</w:t>
            </w:r>
            <w:r w:rsidRPr="00563BA3">
              <w:rPr>
                <w:smallCaps/>
              </w:rPr>
              <w:t>w</w:t>
            </w:r>
            <w:r w:rsidRPr="00563BA3">
              <w:rPr>
                <w:smallCaps/>
              </w:rPr>
              <w:t xml:space="preserve">cy] </w:t>
            </w:r>
            <w:r w:rsidRPr="00563BA3">
              <w:t xml:space="preserve">a </w:t>
            </w:r>
            <w:r w:rsidRPr="00563BA3">
              <w:rPr>
                <w:smallCaps/>
              </w:rPr>
              <w:t>[imię i nazwisko pracownika]</w:t>
            </w:r>
            <w:r w:rsidRPr="00563BA3">
              <w:t xml:space="preserve"> z zachowaniem okresu wypowiedzenia wynoszącego</w:t>
            </w:r>
            <w:r w:rsidRPr="00563BA3">
              <w:rPr>
                <w:smallCaps/>
              </w:rPr>
              <w:t xml:space="preserve"> [uz</w:t>
            </w:r>
            <w:r w:rsidRPr="00563BA3">
              <w:rPr>
                <w:smallCaps/>
              </w:rPr>
              <w:t>u</w:t>
            </w:r>
            <w:r w:rsidRPr="00563BA3">
              <w:rPr>
                <w:smallCaps/>
              </w:rPr>
              <w:t>pełnić, w zależności od rodzaju umowy, zgodnie z pouczeniem].</w:t>
            </w:r>
          </w:p>
          <w:p w14:paraId="2B236E3F" w14:textId="77777777" w:rsidR="00345467" w:rsidRPr="00563BA3" w:rsidRDefault="00345467" w:rsidP="00A15F89">
            <w:pPr>
              <w:jc w:val="right"/>
              <w:rPr>
                <w:rFonts w:ascii="Calibri" w:hAnsi="Calibri"/>
              </w:rPr>
            </w:pPr>
          </w:p>
        </w:tc>
      </w:tr>
      <w:tr w:rsidR="000F068E" w:rsidRPr="00C52D7A" w14:paraId="03B8EFAD" w14:textId="77777777" w:rsidTr="00563BA3">
        <w:trPr>
          <w:trHeight w:hRule="exact" w:val="567"/>
        </w:trPr>
        <w:tc>
          <w:tcPr>
            <w:tcW w:w="2330" w:type="dxa"/>
          </w:tcPr>
          <w:p w14:paraId="1EAF7401" w14:textId="7143B017" w:rsidR="000F068E" w:rsidRPr="000F068E" w:rsidRDefault="000F068E" w:rsidP="00C52D7A">
            <w:pPr>
              <w:spacing w:line="280" w:lineRule="exact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160" w:type="dxa"/>
            <w:gridSpan w:val="6"/>
          </w:tcPr>
          <w:p w14:paraId="5E62B865" w14:textId="77777777" w:rsidR="000F068E" w:rsidRPr="00563BA3" w:rsidRDefault="000F068E" w:rsidP="00A15F89">
            <w:pPr>
              <w:jc w:val="both"/>
            </w:pPr>
          </w:p>
          <w:p w14:paraId="4C01FFA3" w14:textId="77777777" w:rsidR="000F068E" w:rsidRPr="00563BA3" w:rsidRDefault="000F068E" w:rsidP="00A15F89">
            <w:pPr>
              <w:jc w:val="right"/>
            </w:pPr>
          </w:p>
        </w:tc>
      </w:tr>
      <w:tr w:rsidR="00F11783" w:rsidRPr="00C52D7A" w14:paraId="5F56FD72" w14:textId="77777777" w:rsidTr="00563BA3">
        <w:tc>
          <w:tcPr>
            <w:tcW w:w="4661" w:type="dxa"/>
            <w:gridSpan w:val="2"/>
          </w:tcPr>
          <w:p w14:paraId="31589350" w14:textId="340F6953" w:rsidR="00F11783" w:rsidRPr="00563BA3" w:rsidRDefault="00F11783" w:rsidP="00F11783">
            <w:pPr>
              <w:spacing w:line="280" w:lineRule="exact"/>
              <w:rPr>
                <w:rFonts w:ascii="Calibri" w:hAnsi="Calibri"/>
                <w:smallCaps/>
              </w:rPr>
            </w:pPr>
            <w:r w:rsidRPr="00563BA3">
              <w:rPr>
                <w:rFonts w:ascii="Calibri" w:hAnsi="Calibri"/>
                <w:smallCaps/>
              </w:rPr>
              <w:t>[imię i nazwisko oraz podpis pracownika składającego wypowiedzenie]</w:t>
            </w:r>
          </w:p>
        </w:tc>
        <w:tc>
          <w:tcPr>
            <w:tcW w:w="5829" w:type="dxa"/>
            <w:gridSpan w:val="5"/>
          </w:tcPr>
          <w:p w14:paraId="2F54B2AA" w14:textId="2B8B6453" w:rsidR="00F11783" w:rsidRPr="00563BA3" w:rsidRDefault="00F11783" w:rsidP="00F11783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  <w:tr w:rsidR="00F11783" w:rsidRPr="00C52D7A" w14:paraId="17344E42" w14:textId="77777777" w:rsidTr="00563BA3">
        <w:trPr>
          <w:trHeight w:hRule="exact" w:val="567"/>
        </w:trPr>
        <w:tc>
          <w:tcPr>
            <w:tcW w:w="10490" w:type="dxa"/>
            <w:gridSpan w:val="7"/>
          </w:tcPr>
          <w:p w14:paraId="3778251B" w14:textId="77777777" w:rsidR="00F11783" w:rsidRPr="00563BA3" w:rsidRDefault="00F11783" w:rsidP="00F11783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  <w:tr w:rsidR="00F11783" w:rsidRPr="00C52D7A" w14:paraId="2688CF3D" w14:textId="77777777" w:rsidTr="00563BA3">
        <w:trPr>
          <w:trHeight w:hRule="exact" w:val="567"/>
        </w:trPr>
        <w:tc>
          <w:tcPr>
            <w:tcW w:w="10490" w:type="dxa"/>
            <w:gridSpan w:val="7"/>
          </w:tcPr>
          <w:p w14:paraId="724D9CE4" w14:textId="77777777" w:rsidR="00F11783" w:rsidRPr="00563BA3" w:rsidRDefault="00F11783" w:rsidP="00F11783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  <w:tr w:rsidR="00F11783" w:rsidRPr="00C52D7A" w14:paraId="547A9082" w14:textId="77777777" w:rsidTr="00563BA3">
        <w:trPr>
          <w:trHeight w:hRule="exact" w:val="567"/>
        </w:trPr>
        <w:tc>
          <w:tcPr>
            <w:tcW w:w="2330" w:type="dxa"/>
          </w:tcPr>
          <w:p w14:paraId="778ACB09" w14:textId="77777777" w:rsidR="00F11783" w:rsidRPr="00C52D7A" w:rsidRDefault="00F11783" w:rsidP="00F11783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8160" w:type="dxa"/>
            <w:gridSpan w:val="6"/>
          </w:tcPr>
          <w:p w14:paraId="3A48E3C7" w14:textId="77777777" w:rsidR="00F11783" w:rsidRPr="00563BA3" w:rsidRDefault="00F11783" w:rsidP="00F11783">
            <w:pPr>
              <w:spacing w:after="160" w:line="259" w:lineRule="auto"/>
              <w:jc w:val="both"/>
            </w:pPr>
            <w:r w:rsidRPr="00563BA3">
              <w:t>Potwierdzam otrzymanie wypowiedzenia</w:t>
            </w:r>
            <w:r w:rsidRPr="00563BA3">
              <w:rPr>
                <w:vertAlign w:val="superscript"/>
              </w:rPr>
              <w:t>3</w:t>
            </w:r>
          </w:p>
          <w:p w14:paraId="1B84E60F" w14:textId="2319DE10" w:rsidR="00F11783" w:rsidRPr="00563BA3" w:rsidRDefault="00F11783" w:rsidP="00F11783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</w:tr>
      <w:tr w:rsidR="00563BA3" w:rsidRPr="00C52D7A" w14:paraId="66DFE99D" w14:textId="77777777" w:rsidTr="00563BA3">
        <w:trPr>
          <w:trHeight w:hRule="exact" w:val="567"/>
        </w:trPr>
        <w:tc>
          <w:tcPr>
            <w:tcW w:w="2330" w:type="dxa"/>
          </w:tcPr>
          <w:p w14:paraId="756503B5" w14:textId="77777777" w:rsidR="00563BA3" w:rsidRPr="00C52D7A" w:rsidRDefault="00563BA3" w:rsidP="00F11783">
            <w:pPr>
              <w:spacing w:line="280" w:lineRule="exact"/>
              <w:jc w:val="both"/>
              <w:rPr>
                <w:rFonts w:ascii="Calibri" w:hAnsi="Calibri"/>
                <w:smallCaps/>
              </w:rPr>
            </w:pPr>
          </w:p>
        </w:tc>
        <w:tc>
          <w:tcPr>
            <w:tcW w:w="8160" w:type="dxa"/>
            <w:gridSpan w:val="6"/>
          </w:tcPr>
          <w:p w14:paraId="3F4C22CD" w14:textId="77777777" w:rsidR="00563BA3" w:rsidRPr="00563BA3" w:rsidRDefault="00563BA3" w:rsidP="00F11783">
            <w:pPr>
              <w:jc w:val="both"/>
            </w:pPr>
          </w:p>
        </w:tc>
      </w:tr>
      <w:tr w:rsidR="00563BA3" w:rsidRPr="00C52D7A" w14:paraId="4C33126F" w14:textId="77777777" w:rsidTr="00563BA3">
        <w:trPr>
          <w:trHeight w:hRule="exact" w:val="567"/>
        </w:trPr>
        <w:tc>
          <w:tcPr>
            <w:tcW w:w="4661" w:type="dxa"/>
            <w:gridSpan w:val="2"/>
          </w:tcPr>
          <w:p w14:paraId="2135F4B6" w14:textId="694BB00E" w:rsidR="00563BA3" w:rsidRPr="00563BA3" w:rsidRDefault="00563BA3" w:rsidP="00563BA3">
            <w:r w:rsidRPr="00563BA3">
              <w:rPr>
                <w:rFonts w:ascii="Calibri" w:hAnsi="Calibri"/>
                <w:smallCaps/>
              </w:rPr>
              <w:t>[imię i nazwisko oraz podpis pracownika składającego wypowiedzenie]</w:t>
            </w:r>
          </w:p>
        </w:tc>
        <w:tc>
          <w:tcPr>
            <w:tcW w:w="1165" w:type="dxa"/>
          </w:tcPr>
          <w:p w14:paraId="2DF9A024" w14:textId="77777777" w:rsidR="00563BA3" w:rsidRPr="00563BA3" w:rsidRDefault="00563BA3" w:rsidP="00F11783">
            <w:pPr>
              <w:jc w:val="both"/>
            </w:pPr>
          </w:p>
        </w:tc>
        <w:tc>
          <w:tcPr>
            <w:tcW w:w="1166" w:type="dxa"/>
          </w:tcPr>
          <w:p w14:paraId="5C815D7E" w14:textId="77777777" w:rsidR="00563BA3" w:rsidRPr="00563BA3" w:rsidRDefault="00563BA3" w:rsidP="00F11783">
            <w:pPr>
              <w:jc w:val="both"/>
            </w:pPr>
          </w:p>
        </w:tc>
        <w:tc>
          <w:tcPr>
            <w:tcW w:w="1165" w:type="dxa"/>
          </w:tcPr>
          <w:p w14:paraId="69EC917F" w14:textId="77777777" w:rsidR="00563BA3" w:rsidRPr="00563BA3" w:rsidRDefault="00563BA3" w:rsidP="00F11783">
            <w:pPr>
              <w:jc w:val="both"/>
            </w:pPr>
          </w:p>
        </w:tc>
        <w:tc>
          <w:tcPr>
            <w:tcW w:w="1166" w:type="dxa"/>
          </w:tcPr>
          <w:p w14:paraId="3396B677" w14:textId="77777777" w:rsidR="00563BA3" w:rsidRPr="00563BA3" w:rsidRDefault="00563BA3" w:rsidP="00F11783">
            <w:pPr>
              <w:jc w:val="both"/>
            </w:pPr>
          </w:p>
        </w:tc>
        <w:tc>
          <w:tcPr>
            <w:tcW w:w="1167" w:type="dxa"/>
          </w:tcPr>
          <w:p w14:paraId="789A22B9" w14:textId="56AC539C" w:rsidR="00563BA3" w:rsidRPr="00563BA3" w:rsidRDefault="00563BA3" w:rsidP="00F11783">
            <w:pPr>
              <w:jc w:val="both"/>
            </w:pPr>
          </w:p>
        </w:tc>
      </w:tr>
    </w:tbl>
    <w:p w14:paraId="171B346E" w14:textId="3D001631" w:rsidR="00C67445" w:rsidRDefault="00C67445">
      <w:pPr>
        <w:rPr>
          <w:rFonts w:ascii="Lato Regular" w:hAnsi="Lato Regular"/>
          <w:color w:val="FF0000"/>
        </w:rPr>
      </w:pPr>
      <w:r>
        <w:rPr>
          <w:rFonts w:ascii="Lato Regular" w:hAnsi="Lato Regular"/>
          <w:color w:val="FF0000"/>
        </w:rPr>
        <w:br w:type="page"/>
      </w:r>
    </w:p>
    <w:p w14:paraId="47602A19" w14:textId="77777777" w:rsidR="00C67445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tbl>
      <w:tblPr>
        <w:tblStyle w:val="Siatkatabeli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</w:tblGrid>
      <w:tr w:rsidR="00C67445" w14:paraId="0E56E690" w14:textId="77777777" w:rsidTr="00C67445">
        <w:tc>
          <w:tcPr>
            <w:tcW w:w="2330" w:type="dxa"/>
            <w:gridSpan w:val="2"/>
          </w:tcPr>
          <w:p w14:paraId="5314D775" w14:textId="3392BB11" w:rsidR="00C67445" w:rsidRPr="00313ACF" w:rsidRDefault="00C67445" w:rsidP="00C67445">
            <w:pPr>
              <w:spacing w:line="220" w:lineRule="exact"/>
              <w:jc w:val="both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Instrukcja </w:t>
            </w:r>
            <w:r>
              <w:rPr>
                <w:rFonts w:ascii="Calibri" w:hAnsi="Calibri"/>
                <w:b/>
                <w:color w:val="000000" w:themeColor="text1"/>
              </w:rPr>
              <w:br/>
              <w:t>wypełnienia wzoru</w:t>
            </w:r>
          </w:p>
          <w:p w14:paraId="619A846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7FD59E7B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  <w:tcBorders>
              <w:bottom w:val="single" w:sz="2" w:space="0" w:color="auto"/>
            </w:tcBorders>
          </w:tcPr>
          <w:p w14:paraId="412DD0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15ABE175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7DF50018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3B119A9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2D63A4A3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6" w:type="dxa"/>
            <w:tcBorders>
              <w:bottom w:val="single" w:sz="2" w:space="0" w:color="auto"/>
            </w:tcBorders>
          </w:tcPr>
          <w:p w14:paraId="62AFD3A2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0E3A7D53" w14:textId="77777777" w:rsidTr="00C67445">
        <w:tc>
          <w:tcPr>
            <w:tcW w:w="1165" w:type="dxa"/>
          </w:tcPr>
          <w:p w14:paraId="36D7EDB1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14C66EC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1B957D99" w14:textId="15216E1F" w:rsidR="00C67445" w:rsidRPr="00563BA3" w:rsidRDefault="00C67445" w:rsidP="00563BA3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4D1846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 xml:space="preserve">   </w:t>
            </w:r>
            <w:r w:rsidR="00563BA3" w:rsidRPr="006012AF">
              <w:rPr>
                <w:sz w:val="18"/>
                <w:szCs w:val="18"/>
              </w:rPr>
              <w:t xml:space="preserve">Osoba fizyczna może być pracodawcą (art. 3 Kodeksu pracy) również, gdy świadczona na jej rzecz praca pozostaje w związku z prowadzoną przez nią działalnością gospodarczą (wyrok Sądu Najwyższego z dnia 14 marca 2001 r., sygn. akt II UKN 274/00). Trzeba też pamiętać o tym, że podmiot faktycznie wypłacający wynagrodzenie za pracę pracownikom zatrudnionym przez innego pracodawcę nie staje się przez to stroną umowy o pracę (wyrok </w:t>
            </w:r>
            <w:bookmarkStart w:id="0" w:name="_GoBack"/>
            <w:r w:rsidR="00563BA3" w:rsidRPr="006012AF">
              <w:rPr>
                <w:sz w:val="18"/>
                <w:szCs w:val="18"/>
              </w:rPr>
              <w:t>S</w:t>
            </w:r>
            <w:bookmarkEnd w:id="0"/>
            <w:r w:rsidR="00563BA3" w:rsidRPr="006012AF">
              <w:rPr>
                <w:sz w:val="18"/>
                <w:szCs w:val="18"/>
              </w:rPr>
              <w:t>ądu Najwyższego z dnia 1 lutego 2000 r., sygn. akt I PKN 494/99) oraz że nie jest pracodawcą jednostka organizacyjna wyznaczona przez podmiot zatrudniający jako miejsce wykonywania pracy (wyrok Sądu Najwyższego z dnia 23 lutego 1999 r., sygn. akt I PKN 594/98)</w:t>
            </w:r>
          </w:p>
          <w:p w14:paraId="5100293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</w:tr>
      <w:tr w:rsidR="00C67445" w14:paraId="2D2701F9" w14:textId="77777777" w:rsidTr="00C67445">
        <w:tc>
          <w:tcPr>
            <w:tcW w:w="1165" w:type="dxa"/>
          </w:tcPr>
          <w:p w14:paraId="74E6982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4D687A3E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2DD0C55D" w14:textId="77777777" w:rsidR="00563BA3" w:rsidRPr="006012AF" w:rsidRDefault="00C67445" w:rsidP="00563BA3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C67445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563BA3" w:rsidRPr="006012AF">
              <w:rPr>
                <w:sz w:val="18"/>
                <w:szCs w:val="18"/>
              </w:rPr>
              <w:t xml:space="preserve">Numer KRS to numer niebędącego osobą fizyczną Pozwanego w Krajowym Rejestrze Sądowym. Można go ustalić na stronie internetowej: </w:t>
            </w:r>
            <w:hyperlink r:id="rId6" w:history="1">
              <w:r w:rsidR="00563BA3" w:rsidRPr="006012AF">
                <w:rPr>
                  <w:rStyle w:val="Hipercze"/>
                  <w:color w:val="auto"/>
                  <w:sz w:val="18"/>
                  <w:szCs w:val="18"/>
                </w:rPr>
                <w:t>https://ems.ms.gov.pl/krs/wyszukiwaniepodmiotu</w:t>
              </w:r>
            </w:hyperlink>
            <w:r w:rsidR="00563BA3" w:rsidRPr="006012AF">
              <w:rPr>
                <w:sz w:val="18"/>
                <w:szCs w:val="18"/>
              </w:rPr>
              <w:t xml:space="preserve"> </w:t>
            </w:r>
          </w:p>
          <w:p w14:paraId="3C268772" w14:textId="77777777" w:rsidR="00C67445" w:rsidRPr="0004597E" w:rsidRDefault="00C67445" w:rsidP="00C67445">
            <w:pPr>
              <w:spacing w:line="220" w:lineRule="exact"/>
              <w:jc w:val="both"/>
              <w:rPr>
                <w:sz w:val="18"/>
                <w:szCs w:val="18"/>
              </w:rPr>
            </w:pPr>
          </w:p>
        </w:tc>
      </w:tr>
      <w:tr w:rsidR="00C67445" w14:paraId="0135F27A" w14:textId="77777777" w:rsidTr="00C67445">
        <w:tc>
          <w:tcPr>
            <w:tcW w:w="1165" w:type="dxa"/>
          </w:tcPr>
          <w:p w14:paraId="3F63396D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65" w:type="dxa"/>
          </w:tcPr>
          <w:p w14:paraId="5C9ED17A" w14:textId="77777777" w:rsidR="00C67445" w:rsidRPr="004D1846" w:rsidRDefault="00C67445" w:rsidP="00C67445">
            <w:pPr>
              <w:pStyle w:val="Akapitzlist"/>
              <w:spacing w:line="220" w:lineRule="exact"/>
              <w:ind w:left="0"/>
              <w:jc w:val="both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160" w:type="dxa"/>
            <w:gridSpan w:val="7"/>
            <w:tcBorders>
              <w:top w:val="single" w:sz="2" w:space="0" w:color="auto"/>
            </w:tcBorders>
          </w:tcPr>
          <w:p w14:paraId="02B108EB" w14:textId="77777777" w:rsidR="00563BA3" w:rsidRPr="006012AF" w:rsidRDefault="00C67445" w:rsidP="00563BA3">
            <w:pPr>
              <w:pStyle w:val="Akapitzlist"/>
              <w:spacing w:line="220" w:lineRule="exact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C67445">
              <w:rPr>
                <w:sz w:val="18"/>
                <w:szCs w:val="18"/>
                <w:vertAlign w:val="superscript"/>
              </w:rPr>
              <w:t>3</w:t>
            </w:r>
            <w:r w:rsidRPr="00C67445">
              <w:rPr>
                <w:sz w:val="18"/>
                <w:szCs w:val="18"/>
              </w:rPr>
              <w:t xml:space="preserve"> </w:t>
            </w:r>
            <w:r w:rsidR="00563BA3" w:rsidRPr="006012AF">
              <w:rPr>
                <w:sz w:val="18"/>
                <w:szCs w:val="18"/>
              </w:rPr>
              <w:t>Ten element wypowiedzenie nie jest niezbędny, ale dowodzi tego, że oświadczenie woli (wypowiedz</w:t>
            </w:r>
            <w:r w:rsidR="00563BA3" w:rsidRPr="006012AF">
              <w:rPr>
                <w:sz w:val="18"/>
                <w:szCs w:val="18"/>
              </w:rPr>
              <w:t>e</w:t>
            </w:r>
            <w:r w:rsidR="00563BA3" w:rsidRPr="006012AF">
              <w:rPr>
                <w:sz w:val="18"/>
                <w:szCs w:val="18"/>
              </w:rPr>
              <w:t>nie) dotarło do adresata tego oświadczenia. Ma to szczególnie znaczenie wtedy, gdy wypowiedzenie jest skład</w:t>
            </w:r>
            <w:r w:rsidR="00563BA3" w:rsidRPr="006012AF">
              <w:rPr>
                <w:sz w:val="18"/>
                <w:szCs w:val="18"/>
              </w:rPr>
              <w:t>a</w:t>
            </w:r>
            <w:r w:rsidR="00563BA3" w:rsidRPr="006012AF">
              <w:rPr>
                <w:sz w:val="18"/>
                <w:szCs w:val="18"/>
              </w:rPr>
              <w:t>ne osobiście, poprzez wręczenie pracodawcy lub upoważnionej przez niego osobie.</w:t>
            </w:r>
          </w:p>
          <w:p w14:paraId="75ED3BBC" w14:textId="00C43850" w:rsidR="00C67445" w:rsidRPr="00C67445" w:rsidRDefault="00C67445" w:rsidP="00C67445">
            <w:pPr>
              <w:ind w:left="-62"/>
              <w:jc w:val="both"/>
              <w:rPr>
                <w:sz w:val="18"/>
                <w:szCs w:val="18"/>
              </w:rPr>
            </w:pPr>
          </w:p>
          <w:p w14:paraId="53D72F14" w14:textId="19232FCB" w:rsidR="00C67445" w:rsidRPr="00D5005C" w:rsidRDefault="00C67445" w:rsidP="00C67445">
            <w:pPr>
              <w:spacing w:line="220" w:lineRule="exact"/>
              <w:jc w:val="both"/>
              <w:rPr>
                <w:sz w:val="18"/>
                <w:szCs w:val="18"/>
                <w:vertAlign w:val="superscript"/>
              </w:rPr>
            </w:pPr>
          </w:p>
        </w:tc>
      </w:tr>
    </w:tbl>
    <w:p w14:paraId="09B72BB8" w14:textId="77777777" w:rsidR="00C67445" w:rsidRPr="00F214CD" w:rsidRDefault="00C67445" w:rsidP="002D6F24">
      <w:pPr>
        <w:spacing w:line="280" w:lineRule="exact"/>
        <w:jc w:val="both"/>
        <w:rPr>
          <w:rFonts w:ascii="Lato Regular" w:hAnsi="Lato Regular"/>
          <w:color w:val="FF0000"/>
        </w:rPr>
      </w:pPr>
    </w:p>
    <w:sectPr w:rsidR="00C67445" w:rsidRPr="00F214CD" w:rsidSect="00F214C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EF6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AAF"/>
    <w:multiLevelType w:val="hybridMultilevel"/>
    <w:tmpl w:val="C684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17E6"/>
    <w:multiLevelType w:val="hybridMultilevel"/>
    <w:tmpl w:val="01987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C41C3"/>
    <w:multiLevelType w:val="hybridMultilevel"/>
    <w:tmpl w:val="21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2892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EF24C1"/>
    <w:multiLevelType w:val="hybridMultilevel"/>
    <w:tmpl w:val="4348AF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3A34B8"/>
    <w:multiLevelType w:val="hybridMultilevel"/>
    <w:tmpl w:val="9DA69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80B12"/>
    <w:multiLevelType w:val="hybridMultilevel"/>
    <w:tmpl w:val="D0E6A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5FA9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70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1"/>
    <w:rsid w:val="00021CDB"/>
    <w:rsid w:val="000315CB"/>
    <w:rsid w:val="0004597E"/>
    <w:rsid w:val="00054124"/>
    <w:rsid w:val="00080DDE"/>
    <w:rsid w:val="000C484D"/>
    <w:rsid w:val="000F068E"/>
    <w:rsid w:val="00107BBA"/>
    <w:rsid w:val="00114341"/>
    <w:rsid w:val="00170949"/>
    <w:rsid w:val="001B0217"/>
    <w:rsid w:val="001B766B"/>
    <w:rsid w:val="00212BE6"/>
    <w:rsid w:val="00213E96"/>
    <w:rsid w:val="00245E89"/>
    <w:rsid w:val="00255B8A"/>
    <w:rsid w:val="002706C8"/>
    <w:rsid w:val="002D6F24"/>
    <w:rsid w:val="00313ACF"/>
    <w:rsid w:val="00345467"/>
    <w:rsid w:val="003A6A13"/>
    <w:rsid w:val="003B5F14"/>
    <w:rsid w:val="003C0C81"/>
    <w:rsid w:val="003D47A2"/>
    <w:rsid w:val="003D5652"/>
    <w:rsid w:val="003D6F8E"/>
    <w:rsid w:val="00427D9D"/>
    <w:rsid w:val="00436E67"/>
    <w:rsid w:val="00466788"/>
    <w:rsid w:val="0047406C"/>
    <w:rsid w:val="004868F0"/>
    <w:rsid w:val="00493AAB"/>
    <w:rsid w:val="004B6598"/>
    <w:rsid w:val="004D1846"/>
    <w:rsid w:val="00563BA3"/>
    <w:rsid w:val="005B54FC"/>
    <w:rsid w:val="006571AC"/>
    <w:rsid w:val="00672A78"/>
    <w:rsid w:val="0068552F"/>
    <w:rsid w:val="00690337"/>
    <w:rsid w:val="006B627F"/>
    <w:rsid w:val="0073798D"/>
    <w:rsid w:val="00762211"/>
    <w:rsid w:val="0078497D"/>
    <w:rsid w:val="00847EA9"/>
    <w:rsid w:val="00854350"/>
    <w:rsid w:val="0088669C"/>
    <w:rsid w:val="008A5393"/>
    <w:rsid w:val="008A7DA6"/>
    <w:rsid w:val="008C2FB1"/>
    <w:rsid w:val="008F0EE0"/>
    <w:rsid w:val="00902892"/>
    <w:rsid w:val="00907B17"/>
    <w:rsid w:val="0099656F"/>
    <w:rsid w:val="009C2A31"/>
    <w:rsid w:val="009E77C5"/>
    <w:rsid w:val="00A15F89"/>
    <w:rsid w:val="00A81C88"/>
    <w:rsid w:val="00AA1195"/>
    <w:rsid w:val="00AE1C27"/>
    <w:rsid w:val="00AF38C0"/>
    <w:rsid w:val="00B262F4"/>
    <w:rsid w:val="00B5241D"/>
    <w:rsid w:val="00C15CFB"/>
    <w:rsid w:val="00C23E18"/>
    <w:rsid w:val="00C52D7A"/>
    <w:rsid w:val="00C67445"/>
    <w:rsid w:val="00CC5099"/>
    <w:rsid w:val="00CE49E8"/>
    <w:rsid w:val="00D5005C"/>
    <w:rsid w:val="00D640D2"/>
    <w:rsid w:val="00D84E11"/>
    <w:rsid w:val="00E11D2B"/>
    <w:rsid w:val="00E31F6A"/>
    <w:rsid w:val="00E34408"/>
    <w:rsid w:val="00E74B5C"/>
    <w:rsid w:val="00E931B1"/>
    <w:rsid w:val="00EB4E62"/>
    <w:rsid w:val="00F104DD"/>
    <w:rsid w:val="00F11783"/>
    <w:rsid w:val="00F214CD"/>
    <w:rsid w:val="00F4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F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C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FB1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27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4D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4D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ms.ms.gov.pl/krs/wyszukiwaniepodmiot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6384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Araszkiewicz</dc:creator>
  <cp:keywords/>
  <dc:description/>
  <cp:lastModifiedBy>Justyna Lauer ASP</cp:lastModifiedBy>
  <cp:revision>4</cp:revision>
  <dcterms:created xsi:type="dcterms:W3CDTF">2016-04-05T14:39:00Z</dcterms:created>
  <dcterms:modified xsi:type="dcterms:W3CDTF">2016-04-05T15:00:00Z</dcterms:modified>
</cp:coreProperties>
</file>